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962" w:rsidRPr="00753962" w:rsidRDefault="00753962" w:rsidP="00753962">
      <w:pPr>
        <w:spacing w:before="150" w:after="150" w:line="600" w:lineRule="atLeast"/>
        <w:outlineLvl w:val="0"/>
        <w:rPr>
          <w:rFonts w:ascii="Arial Black" w:eastAsia="Times New Roman" w:hAnsi="Arial Black" w:cs="Times New Roman"/>
          <w:b/>
          <w:bCs/>
          <w:kern w:val="36"/>
          <w:sz w:val="30"/>
          <w:szCs w:val="30"/>
          <w:lang w:eastAsia="pl-PL"/>
        </w:rPr>
      </w:pPr>
      <w:r w:rsidRPr="00753962">
        <w:rPr>
          <w:rFonts w:ascii="Arial Black" w:eastAsia="Times New Roman" w:hAnsi="Arial Black" w:cs="Times New Roman"/>
          <w:b/>
          <w:bCs/>
          <w:kern w:val="36"/>
          <w:sz w:val="30"/>
          <w:szCs w:val="30"/>
          <w:lang w:eastAsia="pl-PL"/>
        </w:rPr>
        <w:t>Konspekt lekcji wychowania fizycznego – piłka ręczna rzuty do bramki</w:t>
      </w:r>
    </w:p>
    <w:p w:rsidR="00753962" w:rsidRPr="00753962" w:rsidRDefault="00753962" w:rsidP="00753962">
      <w:pPr>
        <w:spacing w:after="0" w:line="240" w:lineRule="auto"/>
        <w:rPr>
          <w:rFonts w:ascii="Times New Roman" w:eastAsia="Times New Roman" w:hAnsi="Times New Roman" w:cs="Times New Roman"/>
          <w:color w:val="333333"/>
          <w:sz w:val="24"/>
          <w:szCs w:val="24"/>
          <w:lang w:eastAsia="pl-PL"/>
        </w:rPr>
      </w:pPr>
      <w:r w:rsidRPr="00753962">
        <w:rPr>
          <w:rFonts w:ascii="Times New Roman" w:eastAsia="Times New Roman" w:hAnsi="Times New Roman" w:cs="Times New Roman"/>
          <w:color w:val="333333"/>
          <w:sz w:val="24"/>
          <w:szCs w:val="24"/>
          <w:lang w:eastAsia="pl-PL"/>
        </w:rPr>
        <w:t>Wysłany na </w:t>
      </w:r>
      <w:hyperlink r:id="rId5" w:tooltip="17:23" w:history="1">
        <w:r w:rsidRPr="00753962">
          <w:rPr>
            <w:rFonts w:ascii="Times New Roman" w:eastAsia="Times New Roman" w:hAnsi="Times New Roman" w:cs="Times New Roman"/>
            <w:color w:val="020202"/>
            <w:sz w:val="24"/>
            <w:szCs w:val="24"/>
            <w:u w:val="single"/>
            <w:lang w:eastAsia="pl-PL"/>
          </w:rPr>
          <w:t>10 sierpnia 2013 </w:t>
        </w:r>
      </w:hyperlink>
      <w:r w:rsidRPr="00753962">
        <w:rPr>
          <w:rFonts w:ascii="Times New Roman" w:eastAsia="Times New Roman" w:hAnsi="Times New Roman" w:cs="Times New Roman"/>
          <w:color w:val="333333"/>
          <w:sz w:val="24"/>
          <w:szCs w:val="24"/>
          <w:lang w:eastAsia="pl-PL"/>
        </w:rPr>
        <w:t>przez </w:t>
      </w:r>
      <w:hyperlink r:id="rId6" w:tooltip="Wyświetlić wszystkie stanowiska przez Piotr Nowak" w:history="1">
        <w:r w:rsidRPr="00753962">
          <w:rPr>
            <w:rFonts w:ascii="Times New Roman" w:eastAsia="Times New Roman" w:hAnsi="Times New Roman" w:cs="Times New Roman"/>
            <w:color w:val="020202"/>
            <w:sz w:val="24"/>
            <w:szCs w:val="24"/>
            <w:u w:val="single"/>
            <w:lang w:eastAsia="pl-PL"/>
          </w:rPr>
          <w:t>Piotr Nowak</w:t>
        </w:r>
      </w:hyperlink>
    </w:p>
    <w:p w:rsidR="00753962" w:rsidRPr="00753962" w:rsidRDefault="00753962" w:rsidP="00753962">
      <w:pPr>
        <w:shd w:val="clear" w:color="auto" w:fill="FFFFFF"/>
        <w:spacing w:after="150" w:line="360" w:lineRule="atLeast"/>
        <w:rPr>
          <w:rFonts w:ascii="Arial" w:eastAsia="Times New Roman" w:hAnsi="Arial" w:cs="Arial"/>
          <w:color w:val="333333"/>
          <w:sz w:val="23"/>
          <w:szCs w:val="23"/>
          <w:lang w:eastAsia="pl-PL"/>
        </w:rPr>
      </w:pPr>
    </w:p>
    <w:p w:rsidR="00753962" w:rsidRPr="00753962" w:rsidRDefault="00753962" w:rsidP="00753962">
      <w:pPr>
        <w:shd w:val="clear" w:color="auto" w:fill="FFFFFF"/>
        <w:spacing w:after="150" w:line="360" w:lineRule="atLeast"/>
        <w:rPr>
          <w:rFonts w:ascii="Arial" w:eastAsia="Times New Roman" w:hAnsi="Arial" w:cs="Arial"/>
          <w:color w:val="333333"/>
          <w:sz w:val="23"/>
          <w:szCs w:val="23"/>
          <w:lang w:eastAsia="pl-PL"/>
        </w:rPr>
      </w:pPr>
      <w:r w:rsidRPr="00753962">
        <w:rPr>
          <w:rFonts w:ascii="Arial" w:eastAsia="Times New Roman" w:hAnsi="Arial" w:cs="Arial"/>
          <w:b/>
          <w:bCs/>
          <w:color w:val="333333"/>
          <w:sz w:val="23"/>
          <w:u w:val="single"/>
          <w:lang w:eastAsia="pl-PL"/>
        </w:rPr>
        <w:t>Konspekt lekcji wychowania fizycznego – piłka ręczna rzuty do bramki</w:t>
      </w:r>
    </w:p>
    <w:p w:rsidR="00753962" w:rsidRPr="00753962" w:rsidRDefault="00753962" w:rsidP="00753962">
      <w:pPr>
        <w:shd w:val="clear" w:color="auto" w:fill="FFFFFF"/>
        <w:spacing w:after="150" w:line="360" w:lineRule="atLeast"/>
        <w:jc w:val="both"/>
        <w:rPr>
          <w:rFonts w:ascii="Arial" w:eastAsia="Times New Roman" w:hAnsi="Arial" w:cs="Arial"/>
          <w:color w:val="333333"/>
          <w:sz w:val="23"/>
          <w:szCs w:val="23"/>
          <w:lang w:eastAsia="pl-PL"/>
        </w:rPr>
      </w:pPr>
      <w:r w:rsidRPr="00753962">
        <w:rPr>
          <w:rFonts w:ascii="Arial" w:eastAsia="Times New Roman" w:hAnsi="Arial" w:cs="Arial"/>
          <w:color w:val="333333"/>
          <w:sz w:val="23"/>
          <w:szCs w:val="23"/>
          <w:lang w:eastAsia="pl-PL"/>
        </w:rPr>
        <w:t>Rzuty są jednym z podstawowych elementów techniki gry w piłkę ręczną. Jest to ważny element, który w zasadniczy sposób wpływa na przebieg oraz rezultat walki toczącej się na boisku. Podczas wykonywania rzutu angażowane są mięśnie kończyn dolnych, górnych, bioder oraz brzucha. Rzuty do bramki są odpowiednikiem podań, popartych silniejszą pracą tułowia i rąk.</w:t>
      </w:r>
    </w:p>
    <w:p w:rsidR="00753962" w:rsidRPr="00753962" w:rsidRDefault="00753962" w:rsidP="00753962">
      <w:pPr>
        <w:shd w:val="clear" w:color="auto" w:fill="FFFFFF"/>
        <w:spacing w:before="150" w:after="150" w:line="600" w:lineRule="atLeast"/>
        <w:outlineLvl w:val="2"/>
        <w:rPr>
          <w:rFonts w:ascii="Arial Black" w:eastAsia="Times New Roman" w:hAnsi="Arial Black" w:cs="Arial"/>
          <w:b/>
          <w:bCs/>
          <w:color w:val="333333"/>
          <w:sz w:val="37"/>
          <w:szCs w:val="37"/>
          <w:lang w:eastAsia="pl-PL"/>
        </w:rPr>
      </w:pPr>
      <w:r w:rsidRPr="00753962">
        <w:rPr>
          <w:rFonts w:ascii="Arial Black" w:eastAsia="Times New Roman" w:hAnsi="Arial Black" w:cs="Arial"/>
          <w:b/>
          <w:bCs/>
          <w:color w:val="333333"/>
          <w:sz w:val="37"/>
          <w:szCs w:val="37"/>
          <w:lang w:eastAsia="pl-PL"/>
        </w:rPr>
        <w:t>Jakie rodzaje rzutów rozróżniamy w piłce ręcznej?</w:t>
      </w:r>
    </w:p>
    <w:p w:rsidR="00753962" w:rsidRPr="00753962" w:rsidRDefault="00753962" w:rsidP="00753962">
      <w:pPr>
        <w:numPr>
          <w:ilvl w:val="0"/>
          <w:numId w:val="1"/>
        </w:numPr>
        <w:shd w:val="clear" w:color="auto" w:fill="FFFFFF"/>
        <w:spacing w:before="100" w:beforeAutospacing="1" w:after="100" w:afterAutospacing="1" w:line="300" w:lineRule="atLeast"/>
        <w:ind w:left="315"/>
        <w:rPr>
          <w:rFonts w:ascii="Arial" w:eastAsia="Times New Roman" w:hAnsi="Arial" w:cs="Arial"/>
          <w:color w:val="333333"/>
          <w:sz w:val="21"/>
          <w:szCs w:val="21"/>
          <w:lang w:eastAsia="pl-PL"/>
        </w:rPr>
      </w:pPr>
      <w:r w:rsidRPr="00753962">
        <w:rPr>
          <w:rFonts w:ascii="Arial" w:eastAsia="Times New Roman" w:hAnsi="Arial" w:cs="Arial"/>
          <w:color w:val="333333"/>
          <w:sz w:val="21"/>
          <w:szCs w:val="21"/>
          <w:lang w:eastAsia="pl-PL"/>
        </w:rPr>
        <w:t>rzut w wyskoku</w:t>
      </w:r>
    </w:p>
    <w:p w:rsidR="00753962" w:rsidRPr="00753962" w:rsidRDefault="00753962" w:rsidP="00753962">
      <w:pPr>
        <w:numPr>
          <w:ilvl w:val="0"/>
          <w:numId w:val="1"/>
        </w:numPr>
        <w:shd w:val="clear" w:color="auto" w:fill="FFFFFF"/>
        <w:spacing w:before="100" w:beforeAutospacing="1" w:after="100" w:afterAutospacing="1" w:line="300" w:lineRule="atLeast"/>
        <w:ind w:left="315"/>
        <w:rPr>
          <w:rFonts w:ascii="Arial" w:eastAsia="Times New Roman" w:hAnsi="Arial" w:cs="Arial"/>
          <w:color w:val="333333"/>
          <w:sz w:val="21"/>
          <w:szCs w:val="21"/>
          <w:lang w:eastAsia="pl-PL"/>
        </w:rPr>
      </w:pPr>
      <w:r w:rsidRPr="00753962">
        <w:rPr>
          <w:rFonts w:ascii="Arial" w:eastAsia="Times New Roman" w:hAnsi="Arial" w:cs="Arial"/>
          <w:color w:val="333333"/>
          <w:sz w:val="21"/>
          <w:szCs w:val="21"/>
          <w:lang w:eastAsia="pl-PL"/>
        </w:rPr>
        <w:t>rzut z przeskokiem</w:t>
      </w:r>
    </w:p>
    <w:p w:rsidR="00753962" w:rsidRPr="00753962" w:rsidRDefault="00753962" w:rsidP="00753962">
      <w:pPr>
        <w:numPr>
          <w:ilvl w:val="0"/>
          <w:numId w:val="1"/>
        </w:numPr>
        <w:shd w:val="clear" w:color="auto" w:fill="FFFFFF"/>
        <w:spacing w:before="100" w:beforeAutospacing="1" w:after="100" w:afterAutospacing="1" w:line="300" w:lineRule="atLeast"/>
        <w:ind w:left="315"/>
        <w:rPr>
          <w:rFonts w:ascii="Arial" w:eastAsia="Times New Roman" w:hAnsi="Arial" w:cs="Arial"/>
          <w:color w:val="333333"/>
          <w:sz w:val="21"/>
          <w:szCs w:val="21"/>
          <w:lang w:eastAsia="pl-PL"/>
        </w:rPr>
      </w:pPr>
      <w:r w:rsidRPr="00753962">
        <w:rPr>
          <w:rFonts w:ascii="Arial" w:eastAsia="Times New Roman" w:hAnsi="Arial" w:cs="Arial"/>
          <w:color w:val="333333"/>
          <w:sz w:val="21"/>
          <w:szCs w:val="21"/>
          <w:lang w:eastAsia="pl-PL"/>
        </w:rPr>
        <w:t>rzut z padem</w:t>
      </w:r>
    </w:p>
    <w:p w:rsidR="00753962" w:rsidRPr="00753962" w:rsidRDefault="00753962" w:rsidP="00753962">
      <w:pPr>
        <w:numPr>
          <w:ilvl w:val="0"/>
          <w:numId w:val="1"/>
        </w:numPr>
        <w:shd w:val="clear" w:color="auto" w:fill="FFFFFF"/>
        <w:spacing w:before="100" w:beforeAutospacing="1" w:after="100" w:afterAutospacing="1" w:line="300" w:lineRule="atLeast"/>
        <w:ind w:left="315"/>
        <w:rPr>
          <w:rFonts w:ascii="Arial" w:eastAsia="Times New Roman" w:hAnsi="Arial" w:cs="Arial"/>
          <w:color w:val="333333"/>
          <w:sz w:val="21"/>
          <w:szCs w:val="21"/>
          <w:lang w:eastAsia="pl-PL"/>
        </w:rPr>
      </w:pPr>
      <w:r w:rsidRPr="00753962">
        <w:rPr>
          <w:rFonts w:ascii="Arial" w:eastAsia="Times New Roman" w:hAnsi="Arial" w:cs="Arial"/>
          <w:color w:val="333333"/>
          <w:sz w:val="21"/>
          <w:szCs w:val="21"/>
          <w:lang w:eastAsia="pl-PL"/>
        </w:rPr>
        <w:t>rzut w miejscu</w:t>
      </w:r>
    </w:p>
    <w:p w:rsidR="00753962" w:rsidRPr="00753962" w:rsidRDefault="00753962" w:rsidP="00753962">
      <w:pPr>
        <w:numPr>
          <w:ilvl w:val="0"/>
          <w:numId w:val="1"/>
        </w:numPr>
        <w:shd w:val="clear" w:color="auto" w:fill="FFFFFF"/>
        <w:spacing w:before="100" w:beforeAutospacing="1" w:after="100" w:afterAutospacing="1" w:line="300" w:lineRule="atLeast"/>
        <w:ind w:left="315"/>
        <w:rPr>
          <w:rFonts w:ascii="Arial" w:eastAsia="Times New Roman" w:hAnsi="Arial" w:cs="Arial"/>
          <w:color w:val="333333"/>
          <w:sz w:val="21"/>
          <w:szCs w:val="21"/>
          <w:lang w:eastAsia="pl-PL"/>
        </w:rPr>
      </w:pPr>
      <w:r w:rsidRPr="00753962">
        <w:rPr>
          <w:rFonts w:ascii="Arial" w:eastAsia="Times New Roman" w:hAnsi="Arial" w:cs="Arial"/>
          <w:color w:val="333333"/>
          <w:sz w:val="21"/>
          <w:szCs w:val="21"/>
          <w:lang w:eastAsia="pl-PL"/>
        </w:rPr>
        <w:t>rzut z odchyleniem</w:t>
      </w:r>
    </w:p>
    <w:p w:rsidR="00753962" w:rsidRPr="00753962" w:rsidRDefault="00753962" w:rsidP="00753962">
      <w:pPr>
        <w:numPr>
          <w:ilvl w:val="0"/>
          <w:numId w:val="1"/>
        </w:numPr>
        <w:shd w:val="clear" w:color="auto" w:fill="FFFFFF"/>
        <w:spacing w:before="100" w:beforeAutospacing="1" w:after="100" w:afterAutospacing="1" w:line="300" w:lineRule="atLeast"/>
        <w:ind w:left="315"/>
        <w:rPr>
          <w:rFonts w:ascii="Arial" w:eastAsia="Times New Roman" w:hAnsi="Arial" w:cs="Arial"/>
          <w:color w:val="333333"/>
          <w:sz w:val="21"/>
          <w:szCs w:val="21"/>
          <w:lang w:eastAsia="pl-PL"/>
        </w:rPr>
      </w:pPr>
      <w:r w:rsidRPr="00753962">
        <w:rPr>
          <w:rFonts w:ascii="Arial" w:eastAsia="Times New Roman" w:hAnsi="Arial" w:cs="Arial"/>
          <w:color w:val="333333"/>
          <w:sz w:val="21"/>
          <w:szCs w:val="21"/>
          <w:lang w:eastAsia="pl-PL"/>
        </w:rPr>
        <w:t>rzuty sytuacyjne</w:t>
      </w:r>
    </w:p>
    <w:p w:rsidR="00753962" w:rsidRPr="00753962" w:rsidRDefault="00753962" w:rsidP="00753962">
      <w:pPr>
        <w:shd w:val="clear" w:color="auto" w:fill="FFFFFF"/>
        <w:spacing w:before="150" w:after="150" w:line="600" w:lineRule="atLeast"/>
        <w:outlineLvl w:val="2"/>
        <w:rPr>
          <w:rFonts w:ascii="Arial Black" w:eastAsia="Times New Roman" w:hAnsi="Arial Black" w:cs="Arial"/>
          <w:b/>
          <w:bCs/>
          <w:color w:val="333333"/>
          <w:sz w:val="37"/>
          <w:szCs w:val="37"/>
          <w:lang w:eastAsia="pl-PL"/>
        </w:rPr>
      </w:pPr>
      <w:r w:rsidRPr="00753962">
        <w:rPr>
          <w:rFonts w:ascii="Arial Black" w:eastAsia="Times New Roman" w:hAnsi="Arial Black" w:cs="Arial"/>
          <w:b/>
          <w:bCs/>
          <w:color w:val="333333"/>
          <w:sz w:val="37"/>
          <w:szCs w:val="37"/>
          <w:lang w:eastAsia="pl-PL"/>
        </w:rPr>
        <w:t>Jaka jest prawidłowa technika rzutu w wyskoku?</w:t>
      </w:r>
    </w:p>
    <w:p w:rsidR="00753962" w:rsidRPr="00753962" w:rsidRDefault="00753962" w:rsidP="00753962">
      <w:pPr>
        <w:shd w:val="clear" w:color="auto" w:fill="FFFFFF"/>
        <w:spacing w:after="150" w:line="360" w:lineRule="atLeast"/>
        <w:jc w:val="both"/>
        <w:rPr>
          <w:rFonts w:ascii="Arial" w:eastAsia="Times New Roman" w:hAnsi="Arial" w:cs="Arial"/>
          <w:color w:val="333333"/>
          <w:sz w:val="23"/>
          <w:szCs w:val="23"/>
          <w:lang w:eastAsia="pl-PL"/>
        </w:rPr>
      </w:pPr>
      <w:r w:rsidRPr="00753962">
        <w:rPr>
          <w:rFonts w:ascii="Arial" w:eastAsia="Times New Roman" w:hAnsi="Arial" w:cs="Arial"/>
          <w:color w:val="333333"/>
          <w:sz w:val="23"/>
          <w:szCs w:val="23"/>
          <w:lang w:eastAsia="pl-PL"/>
        </w:rPr>
        <w:t>Rzut w wyskoku można podzielić na trzy fazy: chwyt piłki i wykonanie odpowiedniej liczby kroków, odbicie od podłoża i faza wznoszenia, wykonanie rzutu i lądowanie. Zawodnik chwytając piłkę, wykonuje najpierw krok lewą nogą, potem prawą i w trzecim kroku odbija się z lewej nogi.</w:t>
      </w:r>
    </w:p>
    <w:p w:rsidR="00753962" w:rsidRPr="00753962" w:rsidRDefault="00753962" w:rsidP="00753962">
      <w:pPr>
        <w:shd w:val="clear" w:color="auto" w:fill="FFFFFF"/>
        <w:spacing w:after="150" w:line="360" w:lineRule="atLeast"/>
        <w:rPr>
          <w:rFonts w:ascii="Arial" w:eastAsia="Times New Roman" w:hAnsi="Arial" w:cs="Arial"/>
          <w:color w:val="333333"/>
          <w:sz w:val="23"/>
          <w:szCs w:val="23"/>
          <w:lang w:eastAsia="pl-PL"/>
        </w:rPr>
      </w:pPr>
    </w:p>
    <w:p w:rsidR="00753962" w:rsidRPr="00753962" w:rsidRDefault="00753962" w:rsidP="00753962">
      <w:pPr>
        <w:shd w:val="clear" w:color="auto" w:fill="FFFFFF"/>
        <w:spacing w:after="150" w:line="360" w:lineRule="atLeast"/>
        <w:rPr>
          <w:rFonts w:ascii="Arial" w:eastAsia="Times New Roman" w:hAnsi="Arial" w:cs="Arial"/>
          <w:color w:val="333333"/>
          <w:sz w:val="23"/>
          <w:szCs w:val="23"/>
          <w:lang w:eastAsia="pl-PL"/>
        </w:rPr>
      </w:pPr>
      <w:r w:rsidRPr="00753962">
        <w:rPr>
          <w:rFonts w:ascii="Arial" w:eastAsia="Times New Roman" w:hAnsi="Arial" w:cs="Arial"/>
          <w:color w:val="333333"/>
          <w:sz w:val="23"/>
          <w:szCs w:val="23"/>
          <w:lang w:eastAsia="pl-PL"/>
        </w:rPr>
        <w:t> </w:t>
      </w:r>
    </w:p>
    <w:p w:rsidR="00753962" w:rsidRPr="00753962" w:rsidRDefault="00753962" w:rsidP="00753962">
      <w:pPr>
        <w:shd w:val="clear" w:color="auto" w:fill="FFFFFF"/>
        <w:spacing w:after="150" w:line="360" w:lineRule="atLeast"/>
        <w:jc w:val="both"/>
        <w:rPr>
          <w:rFonts w:ascii="Arial" w:eastAsia="Times New Roman" w:hAnsi="Arial" w:cs="Arial"/>
          <w:color w:val="333333"/>
          <w:sz w:val="23"/>
          <w:szCs w:val="23"/>
          <w:lang w:eastAsia="pl-PL"/>
        </w:rPr>
      </w:pPr>
      <w:r w:rsidRPr="00753962">
        <w:rPr>
          <w:rFonts w:ascii="Arial" w:eastAsia="Times New Roman" w:hAnsi="Arial" w:cs="Arial"/>
          <w:color w:val="333333"/>
          <w:sz w:val="23"/>
          <w:szCs w:val="23"/>
          <w:lang w:eastAsia="pl-PL"/>
        </w:rPr>
        <w:t>Piłkę po chwycie prowadzi się w pierwszej fazie oburącz w bok, w tył, po czym przenosi się ją na jedną rękę z równoczesnym skrętem tułowia, wysuwa się w przód bark przeciwny ręki rzucającej.</w:t>
      </w:r>
    </w:p>
    <w:p w:rsidR="00753962" w:rsidRPr="00753962" w:rsidRDefault="00753962" w:rsidP="00753962">
      <w:pPr>
        <w:shd w:val="clear" w:color="auto" w:fill="FFFFFF"/>
        <w:spacing w:after="150" w:line="360" w:lineRule="atLeast"/>
        <w:jc w:val="both"/>
        <w:rPr>
          <w:rFonts w:ascii="Arial" w:eastAsia="Times New Roman" w:hAnsi="Arial" w:cs="Arial"/>
          <w:color w:val="333333"/>
          <w:sz w:val="23"/>
          <w:szCs w:val="23"/>
          <w:lang w:eastAsia="pl-PL"/>
        </w:rPr>
      </w:pPr>
      <w:r w:rsidRPr="00753962">
        <w:rPr>
          <w:rFonts w:ascii="Arial" w:eastAsia="Times New Roman" w:hAnsi="Arial" w:cs="Arial"/>
          <w:color w:val="333333"/>
          <w:sz w:val="23"/>
          <w:szCs w:val="23"/>
          <w:lang w:eastAsia="pl-PL"/>
        </w:rPr>
        <w:lastRenderedPageBreak/>
        <w:t>Rzut wykonany jest w momencie najwyższego punktu wzlotu ciała. Następuje “kopnięcie” nogi ugiętej w kolanie w tył, a nogi wykonują nożyce. Lądowanie następuje na nogę odbijającego.</w:t>
      </w:r>
    </w:p>
    <w:p w:rsidR="00753962" w:rsidRPr="00753962" w:rsidRDefault="00753962" w:rsidP="00753962">
      <w:pPr>
        <w:shd w:val="clear" w:color="auto" w:fill="FFFFFF"/>
        <w:spacing w:after="150" w:line="360" w:lineRule="atLeast"/>
        <w:rPr>
          <w:rFonts w:ascii="Arial" w:eastAsia="Times New Roman" w:hAnsi="Arial" w:cs="Arial"/>
          <w:color w:val="333333"/>
          <w:sz w:val="23"/>
          <w:szCs w:val="23"/>
          <w:lang w:eastAsia="pl-PL"/>
        </w:rPr>
      </w:pPr>
      <w:r w:rsidRPr="00753962">
        <w:rPr>
          <w:rFonts w:ascii="Arial" w:eastAsia="Times New Roman" w:hAnsi="Arial" w:cs="Arial"/>
          <w:color w:val="333333"/>
          <w:sz w:val="23"/>
          <w:szCs w:val="23"/>
          <w:lang w:eastAsia="pl-PL"/>
        </w:rPr>
        <w:t>Przykład perfekcyjnie wykonanego rzutu w wyskoku, po zaskakujące taktyce zespołu…</w:t>
      </w:r>
    </w:p>
    <w:p w:rsidR="00753962" w:rsidRPr="00753962" w:rsidRDefault="00753962" w:rsidP="00753962">
      <w:pPr>
        <w:shd w:val="clear" w:color="auto" w:fill="FFFFFF"/>
        <w:spacing w:before="150" w:after="150" w:line="600" w:lineRule="atLeast"/>
        <w:outlineLvl w:val="2"/>
        <w:rPr>
          <w:rFonts w:ascii="Arial Black" w:eastAsia="Times New Roman" w:hAnsi="Arial Black" w:cs="Arial"/>
          <w:b/>
          <w:bCs/>
          <w:color w:val="333333"/>
          <w:sz w:val="37"/>
          <w:szCs w:val="37"/>
          <w:lang w:eastAsia="pl-PL"/>
        </w:rPr>
      </w:pPr>
      <w:r w:rsidRPr="00753962">
        <w:rPr>
          <w:rFonts w:ascii="Arial Black" w:eastAsia="Times New Roman" w:hAnsi="Arial Black" w:cs="Arial"/>
          <w:b/>
          <w:bCs/>
          <w:color w:val="333333"/>
          <w:sz w:val="37"/>
          <w:szCs w:val="37"/>
          <w:lang w:eastAsia="pl-PL"/>
        </w:rPr>
        <w:t>Jaka jest prawidłowa technika rzutu z przeskokiem?</w:t>
      </w:r>
    </w:p>
    <w:p w:rsidR="00753962" w:rsidRPr="00753962" w:rsidRDefault="00753962" w:rsidP="00753962">
      <w:pPr>
        <w:shd w:val="clear" w:color="auto" w:fill="FFFFFF"/>
        <w:spacing w:after="150" w:line="360" w:lineRule="atLeast"/>
        <w:rPr>
          <w:rFonts w:ascii="Arial" w:eastAsia="Times New Roman" w:hAnsi="Arial" w:cs="Arial"/>
          <w:color w:val="333333"/>
          <w:sz w:val="23"/>
          <w:szCs w:val="23"/>
          <w:lang w:eastAsia="pl-PL"/>
        </w:rPr>
      </w:pPr>
    </w:p>
    <w:p w:rsidR="00753962" w:rsidRPr="00753962" w:rsidRDefault="00753962" w:rsidP="00753962">
      <w:pPr>
        <w:shd w:val="clear" w:color="auto" w:fill="FFFFFF"/>
        <w:spacing w:after="150" w:line="360" w:lineRule="atLeast"/>
        <w:jc w:val="both"/>
        <w:rPr>
          <w:rFonts w:ascii="Arial" w:eastAsia="Times New Roman" w:hAnsi="Arial" w:cs="Arial"/>
          <w:color w:val="333333"/>
          <w:sz w:val="23"/>
          <w:szCs w:val="23"/>
          <w:lang w:eastAsia="pl-PL"/>
        </w:rPr>
      </w:pPr>
      <w:r w:rsidRPr="00753962">
        <w:rPr>
          <w:rFonts w:ascii="Arial" w:eastAsia="Times New Roman" w:hAnsi="Arial" w:cs="Arial"/>
          <w:color w:val="333333"/>
          <w:sz w:val="23"/>
          <w:szCs w:val="23"/>
          <w:lang w:eastAsia="pl-PL"/>
        </w:rPr>
        <w:t>Ćwiczący przenosi piłkę do tyłu, wykonując jednocześnie przeskok połączony ze skrętem tułowia w stronę ręki wykonującej rzut. Podczas przeskoku. zawodnik (praworęczny) wykonuje krok lewą nogą w przód, następnie wykonuje przeskok, przenosi nad podłożem prawą nogę w przód, stawiając ją przed lewą. Następnie przenosi lewą nogę do przodu i stawia ją przed prawą. Tułów, zwrócony lewym barkiem do bramki, rozpoczyna skrętoskłon w lewo. Wyrzut piłki następuje, gdy linia barków jest prostopadle do kierunk</w:t>
      </w:r>
      <w:r>
        <w:rPr>
          <w:rFonts w:ascii="Arial" w:eastAsia="Times New Roman" w:hAnsi="Arial" w:cs="Arial"/>
          <w:color w:val="333333"/>
          <w:sz w:val="23"/>
          <w:szCs w:val="23"/>
          <w:lang w:eastAsia="pl-PL"/>
        </w:rPr>
        <w:t>u.</w:t>
      </w:r>
    </w:p>
    <w:p w:rsidR="00753962" w:rsidRPr="00753962" w:rsidRDefault="00753962" w:rsidP="00753962">
      <w:pPr>
        <w:shd w:val="clear" w:color="auto" w:fill="FFFFFF"/>
        <w:spacing w:before="150" w:after="150" w:line="600" w:lineRule="atLeast"/>
        <w:jc w:val="both"/>
        <w:outlineLvl w:val="2"/>
        <w:rPr>
          <w:rFonts w:ascii="Arial Black" w:eastAsia="Times New Roman" w:hAnsi="Arial Black" w:cs="Arial"/>
          <w:b/>
          <w:bCs/>
          <w:color w:val="333333"/>
          <w:sz w:val="37"/>
          <w:szCs w:val="37"/>
          <w:lang w:eastAsia="pl-PL"/>
        </w:rPr>
      </w:pPr>
      <w:r w:rsidRPr="00753962">
        <w:rPr>
          <w:rFonts w:ascii="Arial Black" w:eastAsia="Times New Roman" w:hAnsi="Arial Black" w:cs="Arial"/>
          <w:b/>
          <w:bCs/>
          <w:color w:val="333333"/>
          <w:sz w:val="37"/>
          <w:szCs w:val="37"/>
          <w:lang w:eastAsia="pl-PL"/>
        </w:rPr>
        <w:t>Jaka jest metodyka nauczania rzutów?</w:t>
      </w:r>
    </w:p>
    <w:p w:rsidR="00753962" w:rsidRPr="00753962" w:rsidRDefault="00753962" w:rsidP="00753962">
      <w:pPr>
        <w:shd w:val="clear" w:color="auto" w:fill="FFFFFF"/>
        <w:spacing w:after="150" w:line="360" w:lineRule="atLeast"/>
        <w:rPr>
          <w:rFonts w:ascii="Arial" w:eastAsia="Times New Roman" w:hAnsi="Arial" w:cs="Arial"/>
          <w:color w:val="333333"/>
          <w:sz w:val="23"/>
          <w:szCs w:val="23"/>
          <w:lang w:eastAsia="pl-PL"/>
        </w:rPr>
      </w:pPr>
      <w:r w:rsidRPr="00753962">
        <w:rPr>
          <w:rFonts w:ascii="Arial" w:eastAsia="Times New Roman" w:hAnsi="Arial" w:cs="Arial"/>
          <w:color w:val="333333"/>
          <w:sz w:val="23"/>
          <w:szCs w:val="23"/>
          <w:lang w:eastAsia="pl-PL"/>
        </w:rPr>
        <w:t>Należy pamiętać o tym, że większość rzutów powinna być nauczana w biegu. Ćwiczący powinni przestrzegać następujących zasad:</w:t>
      </w:r>
    </w:p>
    <w:p w:rsidR="00753962" w:rsidRPr="00753962" w:rsidRDefault="00753962" w:rsidP="00753962">
      <w:pPr>
        <w:numPr>
          <w:ilvl w:val="0"/>
          <w:numId w:val="2"/>
        </w:numPr>
        <w:shd w:val="clear" w:color="auto" w:fill="FFFFFF"/>
        <w:spacing w:before="100" w:beforeAutospacing="1" w:after="100" w:afterAutospacing="1" w:line="300" w:lineRule="atLeast"/>
        <w:ind w:left="315"/>
        <w:rPr>
          <w:rFonts w:ascii="Arial" w:eastAsia="Times New Roman" w:hAnsi="Arial" w:cs="Arial"/>
          <w:color w:val="333333"/>
          <w:sz w:val="21"/>
          <w:szCs w:val="21"/>
          <w:lang w:eastAsia="pl-PL"/>
        </w:rPr>
      </w:pPr>
      <w:r w:rsidRPr="00753962">
        <w:rPr>
          <w:rFonts w:ascii="Arial" w:eastAsia="Times New Roman" w:hAnsi="Arial" w:cs="Arial"/>
          <w:color w:val="333333"/>
          <w:sz w:val="21"/>
          <w:szCs w:val="21"/>
          <w:lang w:eastAsia="pl-PL"/>
        </w:rPr>
        <w:t>rzut musi być poparty pracą tułowia, ramienia i nadgarstka,</w:t>
      </w:r>
    </w:p>
    <w:p w:rsidR="00753962" w:rsidRPr="00753962" w:rsidRDefault="00753962" w:rsidP="00753962">
      <w:pPr>
        <w:numPr>
          <w:ilvl w:val="0"/>
          <w:numId w:val="2"/>
        </w:numPr>
        <w:shd w:val="clear" w:color="auto" w:fill="FFFFFF"/>
        <w:spacing w:before="100" w:beforeAutospacing="1" w:after="100" w:afterAutospacing="1" w:line="300" w:lineRule="atLeast"/>
        <w:ind w:left="315"/>
        <w:rPr>
          <w:rFonts w:ascii="Arial" w:eastAsia="Times New Roman" w:hAnsi="Arial" w:cs="Arial"/>
          <w:color w:val="333333"/>
          <w:sz w:val="21"/>
          <w:szCs w:val="21"/>
          <w:lang w:eastAsia="pl-PL"/>
        </w:rPr>
      </w:pPr>
      <w:r w:rsidRPr="00753962">
        <w:rPr>
          <w:rFonts w:ascii="Arial" w:eastAsia="Times New Roman" w:hAnsi="Arial" w:cs="Arial"/>
          <w:color w:val="333333"/>
          <w:sz w:val="21"/>
          <w:szCs w:val="21"/>
          <w:lang w:eastAsia="pl-PL"/>
        </w:rPr>
        <w:t>rzut powinien być wykonany w pełnym biegu,</w:t>
      </w:r>
    </w:p>
    <w:p w:rsidR="00753962" w:rsidRPr="00753962" w:rsidRDefault="00753962" w:rsidP="00753962">
      <w:pPr>
        <w:numPr>
          <w:ilvl w:val="0"/>
          <w:numId w:val="2"/>
        </w:numPr>
        <w:shd w:val="clear" w:color="auto" w:fill="FFFFFF"/>
        <w:spacing w:before="100" w:beforeAutospacing="1" w:after="100" w:afterAutospacing="1" w:line="300" w:lineRule="atLeast"/>
        <w:ind w:left="315"/>
        <w:rPr>
          <w:rFonts w:ascii="Arial" w:eastAsia="Times New Roman" w:hAnsi="Arial" w:cs="Arial"/>
          <w:color w:val="333333"/>
          <w:sz w:val="21"/>
          <w:szCs w:val="21"/>
          <w:lang w:eastAsia="pl-PL"/>
        </w:rPr>
      </w:pPr>
      <w:r w:rsidRPr="00753962">
        <w:rPr>
          <w:rFonts w:ascii="Arial" w:eastAsia="Times New Roman" w:hAnsi="Arial" w:cs="Arial"/>
          <w:color w:val="333333"/>
          <w:sz w:val="21"/>
          <w:szCs w:val="21"/>
          <w:lang w:eastAsia="pl-PL"/>
        </w:rPr>
        <w:t>należy zmieniać kierunek rzutu,</w:t>
      </w:r>
    </w:p>
    <w:p w:rsidR="00753962" w:rsidRPr="00753962" w:rsidRDefault="00753962" w:rsidP="00753962">
      <w:pPr>
        <w:numPr>
          <w:ilvl w:val="0"/>
          <w:numId w:val="2"/>
        </w:numPr>
        <w:shd w:val="clear" w:color="auto" w:fill="FFFFFF"/>
        <w:spacing w:before="100" w:beforeAutospacing="1" w:after="100" w:afterAutospacing="1" w:line="300" w:lineRule="atLeast"/>
        <w:ind w:left="315"/>
        <w:rPr>
          <w:rFonts w:ascii="Arial" w:eastAsia="Times New Roman" w:hAnsi="Arial" w:cs="Arial"/>
          <w:color w:val="333333"/>
          <w:sz w:val="21"/>
          <w:szCs w:val="21"/>
          <w:lang w:eastAsia="pl-PL"/>
        </w:rPr>
      </w:pPr>
      <w:r w:rsidRPr="00753962">
        <w:rPr>
          <w:rFonts w:ascii="Arial" w:eastAsia="Times New Roman" w:hAnsi="Arial" w:cs="Arial"/>
          <w:color w:val="333333"/>
          <w:sz w:val="21"/>
          <w:szCs w:val="21"/>
          <w:lang w:eastAsia="pl-PL"/>
        </w:rPr>
        <w:t>należy uczyć rzutów prawą i lewą ręką,</w:t>
      </w:r>
    </w:p>
    <w:p w:rsidR="00753962" w:rsidRPr="00753962" w:rsidRDefault="00753962" w:rsidP="00753962">
      <w:pPr>
        <w:numPr>
          <w:ilvl w:val="0"/>
          <w:numId w:val="2"/>
        </w:numPr>
        <w:shd w:val="clear" w:color="auto" w:fill="FFFFFF"/>
        <w:spacing w:before="100" w:beforeAutospacing="1" w:after="100" w:afterAutospacing="1" w:line="300" w:lineRule="atLeast"/>
        <w:ind w:left="315"/>
        <w:rPr>
          <w:rFonts w:ascii="Arial" w:eastAsia="Times New Roman" w:hAnsi="Arial" w:cs="Arial"/>
          <w:color w:val="333333"/>
          <w:sz w:val="21"/>
          <w:szCs w:val="21"/>
          <w:lang w:eastAsia="pl-PL"/>
        </w:rPr>
      </w:pPr>
      <w:r w:rsidRPr="00753962">
        <w:rPr>
          <w:rFonts w:ascii="Arial" w:eastAsia="Times New Roman" w:hAnsi="Arial" w:cs="Arial"/>
          <w:color w:val="333333"/>
          <w:sz w:val="21"/>
          <w:szCs w:val="21"/>
          <w:lang w:eastAsia="pl-PL"/>
        </w:rPr>
        <w:t>należy opanować jak najwięcej rodzajów  rzutu.</w:t>
      </w:r>
    </w:p>
    <w:p w:rsidR="00753962" w:rsidRPr="00753962" w:rsidRDefault="00753962" w:rsidP="00753962">
      <w:pPr>
        <w:shd w:val="clear" w:color="auto" w:fill="FFFFFF"/>
        <w:spacing w:line="360" w:lineRule="atLeast"/>
        <w:rPr>
          <w:rFonts w:ascii="Arial" w:eastAsia="Times New Roman" w:hAnsi="Arial" w:cs="Arial"/>
          <w:color w:val="333333"/>
          <w:sz w:val="23"/>
          <w:szCs w:val="23"/>
          <w:lang w:eastAsia="pl-PL"/>
        </w:rPr>
      </w:pPr>
      <w:r w:rsidRPr="00753962">
        <w:rPr>
          <w:rFonts w:ascii="Arial" w:eastAsia="Times New Roman" w:hAnsi="Arial" w:cs="Arial"/>
          <w:b/>
          <w:bCs/>
          <w:color w:val="333333"/>
          <w:sz w:val="23"/>
          <w:u w:val="single"/>
          <w:lang w:eastAsia="pl-PL"/>
        </w:rPr>
        <w:t>Najczęstsze błędy:</w:t>
      </w:r>
      <w:r w:rsidRPr="00753962">
        <w:rPr>
          <w:rFonts w:ascii="Arial" w:eastAsia="Times New Roman" w:hAnsi="Arial" w:cs="Arial"/>
          <w:color w:val="333333"/>
          <w:sz w:val="23"/>
          <w:szCs w:val="23"/>
          <w:lang w:eastAsia="pl-PL"/>
        </w:rPr>
        <w:t> zatrzymanie się podczas rzutu, zbyt silne podkręcenie piłki w momencie rzutu, brak obserwacji pozycji przeciwnika (w szczególności bramkarza), zbyt wczesne wypuszczenie piłki z rąk.</w:t>
      </w:r>
    </w:p>
    <w:p w:rsidR="0075011D" w:rsidRDefault="0075011D"/>
    <w:sectPr w:rsidR="0075011D" w:rsidSect="007501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14557"/>
    <w:multiLevelType w:val="multilevel"/>
    <w:tmpl w:val="DC10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7C21F3"/>
    <w:multiLevelType w:val="multilevel"/>
    <w:tmpl w:val="410E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753962"/>
    <w:rsid w:val="0075011D"/>
    <w:rsid w:val="0075396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011D"/>
  </w:style>
  <w:style w:type="paragraph" w:styleId="Nagwek1">
    <w:name w:val="heading 1"/>
    <w:basedOn w:val="Normalny"/>
    <w:link w:val="Nagwek1Znak"/>
    <w:uiPriority w:val="9"/>
    <w:qFormat/>
    <w:rsid w:val="007539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75396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3962"/>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753962"/>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753962"/>
    <w:rPr>
      <w:color w:val="0000FF"/>
      <w:u w:val="single"/>
    </w:rPr>
  </w:style>
  <w:style w:type="character" w:customStyle="1" w:styleId="byline">
    <w:name w:val="byline"/>
    <w:basedOn w:val="Domylnaczcionkaakapitu"/>
    <w:rsid w:val="00753962"/>
  </w:style>
  <w:style w:type="character" w:customStyle="1" w:styleId="author">
    <w:name w:val="author"/>
    <w:basedOn w:val="Domylnaczcionkaakapitu"/>
    <w:rsid w:val="00753962"/>
  </w:style>
  <w:style w:type="paragraph" w:styleId="NormalnyWeb">
    <w:name w:val="Normal (Web)"/>
    <w:basedOn w:val="Normalny"/>
    <w:uiPriority w:val="99"/>
    <w:semiHidden/>
    <w:unhideWhenUsed/>
    <w:rsid w:val="007539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53962"/>
    <w:rPr>
      <w:b/>
      <w:bCs/>
    </w:rPr>
  </w:style>
</w:styles>
</file>

<file path=word/webSettings.xml><?xml version="1.0" encoding="utf-8"?>
<w:webSettings xmlns:r="http://schemas.openxmlformats.org/officeDocument/2006/relationships" xmlns:w="http://schemas.openxmlformats.org/wordprocessingml/2006/main">
  <w:divs>
    <w:div w:id="270279800">
      <w:bodyDiv w:val="1"/>
      <w:marLeft w:val="0"/>
      <w:marRight w:val="0"/>
      <w:marTop w:val="0"/>
      <w:marBottom w:val="0"/>
      <w:divBdr>
        <w:top w:val="none" w:sz="0" w:space="0" w:color="auto"/>
        <w:left w:val="none" w:sz="0" w:space="0" w:color="auto"/>
        <w:bottom w:val="none" w:sz="0" w:space="0" w:color="auto"/>
        <w:right w:val="none" w:sz="0" w:space="0" w:color="auto"/>
      </w:divBdr>
      <w:divsChild>
        <w:div w:id="2075664669">
          <w:marLeft w:val="0"/>
          <w:marRight w:val="0"/>
          <w:marTop w:val="210"/>
          <w:marBottom w:val="0"/>
          <w:divBdr>
            <w:top w:val="none" w:sz="0" w:space="0" w:color="auto"/>
            <w:left w:val="none" w:sz="0" w:space="0" w:color="auto"/>
            <w:bottom w:val="none" w:sz="0" w:space="0" w:color="auto"/>
            <w:right w:val="none" w:sz="0" w:space="0" w:color="auto"/>
          </w:divBdr>
        </w:div>
        <w:div w:id="56326296">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ychowaniefizyczne.net/author/admin/" TargetMode="External"/><Relationship Id="rId5" Type="http://schemas.openxmlformats.org/officeDocument/2006/relationships/hyperlink" Target="https://wychowaniefizyczne.net/konspekt-lekcji-wychowania-fizycznego-pilka-reczna-rzuty-do-bramki/"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2450</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2019-04-05T05:31:00Z</dcterms:created>
  <dcterms:modified xsi:type="dcterms:W3CDTF">2019-04-05T05:32:00Z</dcterms:modified>
</cp:coreProperties>
</file>